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783C7" w14:textId="77777777" w:rsidR="000D2661" w:rsidRDefault="000D2661" w:rsidP="000D2661">
      <w:pPr>
        <w:ind w:left="-142"/>
        <w:jc w:val="right"/>
        <w:rPr>
          <w:rFonts w:ascii="Calibri" w:hAnsi="Calibri" w:cs="Calibri"/>
          <w:sz w:val="28"/>
          <w:szCs w:val="28"/>
        </w:rPr>
      </w:pPr>
      <w:r w:rsidRPr="00543BE6">
        <w:rPr>
          <w:rFonts w:ascii="Calibri" w:hAnsi="Calibri" w:cs="Calibri"/>
          <w:b/>
          <w:sz w:val="28"/>
          <w:szCs w:val="28"/>
        </w:rPr>
        <w:t>APPENDIX R (</w:t>
      </w:r>
      <w:r>
        <w:rPr>
          <w:rFonts w:ascii="Calibri" w:hAnsi="Calibri" w:cs="Calibri"/>
          <w:b/>
          <w:sz w:val="28"/>
          <w:szCs w:val="28"/>
        </w:rPr>
        <w:t>February 2026</w:t>
      </w:r>
      <w:r w:rsidRPr="00543BE6">
        <w:rPr>
          <w:rFonts w:ascii="Calibri" w:hAnsi="Calibri" w:cs="Calibri"/>
          <w:b/>
          <w:sz w:val="28"/>
          <w:szCs w:val="28"/>
        </w:rPr>
        <w:t>)</w:t>
      </w:r>
      <w:r w:rsidRPr="00543BE6">
        <w:rPr>
          <w:rFonts w:ascii="Calibri" w:hAnsi="Calibri" w:cs="Calibri"/>
          <w:sz w:val="28"/>
          <w:szCs w:val="28"/>
        </w:rPr>
        <w:tab/>
        <w:t xml:space="preserve"> </w:t>
      </w:r>
    </w:p>
    <w:p w14:paraId="02275BF0" w14:textId="77777777" w:rsidR="000D2661" w:rsidRPr="00543BE6" w:rsidRDefault="000D2661" w:rsidP="000D2661">
      <w:pPr>
        <w:jc w:val="right"/>
        <w:rPr>
          <w:rFonts w:ascii="Calibri" w:hAnsi="Calibri" w:cs="Calibri"/>
          <w:sz w:val="28"/>
          <w:szCs w:val="28"/>
        </w:rPr>
      </w:pPr>
      <w:r w:rsidRPr="00543BE6">
        <w:rPr>
          <w:rFonts w:ascii="Calibri" w:hAnsi="Calibri" w:cs="Calibri"/>
          <w:sz w:val="28"/>
          <w:szCs w:val="28"/>
        </w:rPr>
        <w:t xml:space="preserve">                                                                                                                                                     </w:t>
      </w:r>
    </w:p>
    <w:p w14:paraId="3AFEB638" w14:textId="77777777" w:rsidR="000D2661" w:rsidRDefault="000D2661" w:rsidP="000D2661">
      <w:pPr>
        <w:rPr>
          <w:rFonts w:ascii="Verdana" w:hAnsi="Verdana"/>
          <w:b/>
        </w:rPr>
      </w:pPr>
    </w:p>
    <w:p w14:paraId="58A14661" w14:textId="77777777" w:rsidR="000D2661" w:rsidRPr="00543BE6" w:rsidRDefault="000D2661" w:rsidP="000D2661">
      <w:pPr>
        <w:jc w:val="center"/>
        <w:rPr>
          <w:rFonts w:ascii="Calibri" w:hAnsi="Calibri" w:cs="Calibri"/>
          <w:b/>
          <w:sz w:val="24"/>
          <w:szCs w:val="24"/>
        </w:rPr>
      </w:pPr>
      <w:r w:rsidRPr="00543BE6">
        <w:rPr>
          <w:rFonts w:ascii="Calibri" w:hAnsi="Calibri" w:cs="Calibri"/>
          <w:b/>
          <w:sz w:val="24"/>
          <w:szCs w:val="24"/>
        </w:rPr>
        <w:t xml:space="preserve">REQUIREMENTS FOR COMPANIES INSTALLING AND </w:t>
      </w:r>
    </w:p>
    <w:p w14:paraId="3E15E562" w14:textId="77777777" w:rsidR="000D2661" w:rsidRPr="00543BE6" w:rsidRDefault="000D2661" w:rsidP="000D2661">
      <w:pPr>
        <w:jc w:val="center"/>
        <w:rPr>
          <w:rFonts w:ascii="Calibri" w:hAnsi="Calibri" w:cs="Calibri"/>
          <w:b/>
          <w:sz w:val="24"/>
          <w:szCs w:val="24"/>
        </w:rPr>
      </w:pPr>
      <w:r w:rsidRPr="00543BE6">
        <w:rPr>
          <w:rFonts w:ascii="Calibri" w:hAnsi="Calibri" w:cs="Calibri"/>
          <w:b/>
          <w:sz w:val="24"/>
          <w:szCs w:val="24"/>
        </w:rPr>
        <w:t xml:space="preserve">MONITORING </w:t>
      </w:r>
      <w:r>
        <w:rPr>
          <w:rFonts w:ascii="Calibri" w:hAnsi="Calibri" w:cs="Calibri"/>
          <w:b/>
          <w:sz w:val="24"/>
          <w:szCs w:val="24"/>
        </w:rPr>
        <w:t xml:space="preserve">DETECTOR ACTIVATED </w:t>
      </w:r>
      <w:r w:rsidRPr="00543BE6">
        <w:rPr>
          <w:rFonts w:ascii="Calibri" w:hAnsi="Calibri" w:cs="Calibri"/>
          <w:b/>
          <w:sz w:val="24"/>
          <w:szCs w:val="24"/>
        </w:rPr>
        <w:t>CCTV SYSTEMS</w:t>
      </w:r>
    </w:p>
    <w:p w14:paraId="690DBAE3" w14:textId="77777777" w:rsidR="000D2661" w:rsidRDefault="000D2661" w:rsidP="000D2661">
      <w:pPr>
        <w:jc w:val="center"/>
        <w:rPr>
          <w:rFonts w:ascii="Verdana" w:hAnsi="Verdana"/>
          <w:b/>
        </w:rPr>
      </w:pPr>
    </w:p>
    <w:p w14:paraId="4EC791F2" w14:textId="77777777" w:rsidR="000D2661" w:rsidRPr="00543BE6" w:rsidRDefault="000D2661" w:rsidP="000D2661">
      <w:pPr>
        <w:rPr>
          <w:rFonts w:ascii="Calibri" w:hAnsi="Calibri" w:cs="Calibri"/>
          <w:b/>
          <w:sz w:val="20"/>
          <w:szCs w:val="20"/>
        </w:rPr>
      </w:pPr>
    </w:p>
    <w:p w14:paraId="5936D7F0" w14:textId="77777777" w:rsidR="000D2661" w:rsidRPr="00543BE6" w:rsidRDefault="000D2661" w:rsidP="000D2661">
      <w:pPr>
        <w:numPr>
          <w:ilvl w:val="0"/>
          <w:numId w:val="25"/>
        </w:numPr>
        <w:rPr>
          <w:rFonts w:ascii="Calibri" w:hAnsi="Calibri" w:cs="Calibri"/>
          <w:sz w:val="20"/>
          <w:szCs w:val="20"/>
        </w:rPr>
      </w:pPr>
      <w:r w:rsidRPr="00543BE6">
        <w:rPr>
          <w:rFonts w:ascii="Calibri" w:hAnsi="Calibri" w:cs="Calibri"/>
          <w:b/>
          <w:sz w:val="20"/>
          <w:szCs w:val="20"/>
        </w:rPr>
        <w:t>INTRODUCTION</w:t>
      </w:r>
    </w:p>
    <w:p w14:paraId="28070907" w14:textId="77777777" w:rsidR="000D2661" w:rsidRPr="00543BE6" w:rsidRDefault="000D2661" w:rsidP="000D2661">
      <w:pPr>
        <w:rPr>
          <w:rFonts w:ascii="Calibri" w:hAnsi="Calibri" w:cs="Calibri"/>
          <w:sz w:val="20"/>
          <w:szCs w:val="20"/>
        </w:rPr>
      </w:pPr>
    </w:p>
    <w:p w14:paraId="30F2082B"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This document sets out the police requirements for remotely monitored detector activated CCTV systems to enable such systems to gain Unique Reference Numbers (URNs) from police forces.</w:t>
      </w:r>
    </w:p>
    <w:p w14:paraId="50301D0E" w14:textId="77777777" w:rsidR="000D2661" w:rsidRPr="00543BE6" w:rsidRDefault="000D2661" w:rsidP="000D2661">
      <w:pPr>
        <w:rPr>
          <w:rFonts w:ascii="Calibri" w:hAnsi="Calibri" w:cs="Calibri"/>
          <w:sz w:val="20"/>
          <w:szCs w:val="20"/>
        </w:rPr>
      </w:pPr>
    </w:p>
    <w:p w14:paraId="60D78E35"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Companies monitoring remotely monitored detector activated CCTV systems, known as RVRCs, and installers will ensure that these police requirements are brought to the attention of the users of such systems that require a police response.</w:t>
      </w:r>
    </w:p>
    <w:p w14:paraId="48776537" w14:textId="77777777" w:rsidR="000D2661" w:rsidRPr="00543BE6" w:rsidRDefault="000D2661" w:rsidP="000D2661">
      <w:pPr>
        <w:rPr>
          <w:rFonts w:ascii="Calibri" w:hAnsi="Calibri" w:cs="Calibri"/>
          <w:sz w:val="20"/>
          <w:szCs w:val="20"/>
        </w:rPr>
      </w:pPr>
    </w:p>
    <w:p w14:paraId="2772C048"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Remotely monitored detector activated CCTV systems that are installed and monitored to the requirements stated in these police requirements, will be known as Type A systems and will be issued with a URN.</w:t>
      </w:r>
    </w:p>
    <w:p w14:paraId="784740B3" w14:textId="77777777" w:rsidR="000D2661" w:rsidRPr="00543BE6" w:rsidRDefault="000D2661" w:rsidP="000D2661">
      <w:pPr>
        <w:rPr>
          <w:rFonts w:ascii="Calibri" w:hAnsi="Calibri" w:cs="Calibri"/>
          <w:sz w:val="20"/>
          <w:szCs w:val="20"/>
        </w:rPr>
      </w:pPr>
    </w:p>
    <w:p w14:paraId="608A1C38"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Systems which operate outside the procedures identified in the police requirements will be known as Type B systems. URNs will not be issued to these systems.</w:t>
      </w:r>
    </w:p>
    <w:p w14:paraId="2D6980AA" w14:textId="77777777" w:rsidR="000D2661" w:rsidRPr="00543BE6" w:rsidRDefault="000D2661" w:rsidP="000D2661">
      <w:pPr>
        <w:rPr>
          <w:rFonts w:ascii="Calibri" w:hAnsi="Calibri" w:cs="Calibri"/>
          <w:sz w:val="20"/>
          <w:szCs w:val="20"/>
        </w:rPr>
      </w:pPr>
    </w:p>
    <w:p w14:paraId="4379B7F3" w14:textId="77777777" w:rsidR="000D2661" w:rsidRPr="000708A0" w:rsidRDefault="000D2661" w:rsidP="000D2661">
      <w:pPr>
        <w:numPr>
          <w:ilvl w:val="1"/>
          <w:numId w:val="25"/>
        </w:numPr>
        <w:rPr>
          <w:rFonts w:ascii="Calibri" w:hAnsi="Calibri" w:cs="Calibri"/>
          <w:sz w:val="20"/>
          <w:szCs w:val="20"/>
        </w:rPr>
      </w:pPr>
      <w:r w:rsidRPr="00543BE6">
        <w:rPr>
          <w:rFonts w:ascii="Calibri" w:hAnsi="Calibri" w:cs="Calibri"/>
          <w:sz w:val="20"/>
          <w:szCs w:val="20"/>
        </w:rPr>
        <w:t>The levels of police response to suspected crime reported by a Type A remotely monitored detector activated CCTV system, will be the same as that stated in the Police Security Systems Requirements Clause 3.1.</w:t>
      </w:r>
    </w:p>
    <w:p w14:paraId="2F92B5FA" w14:textId="77777777" w:rsidR="000D2661" w:rsidRPr="00543BE6" w:rsidRDefault="000D2661" w:rsidP="000D2661">
      <w:pPr>
        <w:rPr>
          <w:rFonts w:ascii="Calibri" w:hAnsi="Calibri" w:cs="Calibri"/>
          <w:sz w:val="20"/>
          <w:szCs w:val="20"/>
        </w:rPr>
      </w:pPr>
    </w:p>
    <w:p w14:paraId="2A5C035A" w14:textId="77777777" w:rsidR="000D2661" w:rsidRPr="00543BE6" w:rsidRDefault="000D2661" w:rsidP="000D2661">
      <w:pPr>
        <w:numPr>
          <w:ilvl w:val="0"/>
          <w:numId w:val="25"/>
        </w:numPr>
        <w:rPr>
          <w:rFonts w:ascii="Calibri" w:hAnsi="Calibri" w:cs="Calibri"/>
          <w:sz w:val="20"/>
          <w:szCs w:val="20"/>
        </w:rPr>
      </w:pPr>
      <w:r w:rsidRPr="00543BE6">
        <w:rPr>
          <w:rFonts w:ascii="Calibri" w:hAnsi="Calibri" w:cs="Calibri"/>
          <w:b/>
          <w:sz w:val="20"/>
          <w:szCs w:val="20"/>
        </w:rPr>
        <w:t>STANDARDS</w:t>
      </w:r>
    </w:p>
    <w:p w14:paraId="26F94AC5" w14:textId="77777777" w:rsidR="000D2661" w:rsidRPr="00543BE6" w:rsidRDefault="000D2661" w:rsidP="000D2661">
      <w:pPr>
        <w:rPr>
          <w:rFonts w:ascii="Calibri" w:hAnsi="Calibri" w:cs="Calibri"/>
          <w:sz w:val="20"/>
          <w:szCs w:val="20"/>
        </w:rPr>
      </w:pPr>
    </w:p>
    <w:p w14:paraId="44B62E73"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Installers of remotely monitored detector activated CCTV systems will comply with all of the following standards and guidelines:</w:t>
      </w:r>
    </w:p>
    <w:p w14:paraId="1C20C52D" w14:textId="77777777" w:rsidR="000D2661" w:rsidRPr="00543BE6" w:rsidRDefault="000D2661" w:rsidP="000D2661">
      <w:pPr>
        <w:rPr>
          <w:rFonts w:ascii="Calibri" w:hAnsi="Calibri" w:cs="Calibri"/>
          <w:sz w:val="20"/>
          <w:szCs w:val="20"/>
        </w:rPr>
      </w:pPr>
    </w:p>
    <w:p w14:paraId="30390932" w14:textId="77777777" w:rsidR="000D2661" w:rsidRPr="00543BE6" w:rsidRDefault="000D2661" w:rsidP="000D2661">
      <w:pPr>
        <w:numPr>
          <w:ilvl w:val="0"/>
          <w:numId w:val="26"/>
        </w:numPr>
        <w:ind w:left="1080"/>
        <w:rPr>
          <w:rFonts w:ascii="Calibri" w:hAnsi="Calibri" w:cs="Calibri"/>
          <w:sz w:val="20"/>
          <w:szCs w:val="20"/>
        </w:rPr>
      </w:pPr>
      <w:r w:rsidRPr="00543BE6">
        <w:rPr>
          <w:rFonts w:ascii="Calibri" w:hAnsi="Calibri" w:cs="Calibri"/>
          <w:sz w:val="20"/>
          <w:szCs w:val="20"/>
        </w:rPr>
        <w:t>Police Security Systems Requirements</w:t>
      </w:r>
    </w:p>
    <w:p w14:paraId="17227F56" w14:textId="77777777" w:rsidR="000D2661" w:rsidRPr="00543BE6" w:rsidRDefault="000D2661" w:rsidP="000D2661">
      <w:pPr>
        <w:numPr>
          <w:ilvl w:val="0"/>
          <w:numId w:val="26"/>
        </w:numPr>
        <w:ind w:left="1080"/>
        <w:rPr>
          <w:rFonts w:ascii="Calibri" w:hAnsi="Calibri" w:cs="Calibri"/>
          <w:sz w:val="20"/>
          <w:szCs w:val="20"/>
        </w:rPr>
      </w:pPr>
      <w:r w:rsidRPr="00543BE6">
        <w:rPr>
          <w:rFonts w:ascii="Calibri" w:hAnsi="Calibri" w:cs="Calibri"/>
          <w:sz w:val="20"/>
          <w:szCs w:val="20"/>
        </w:rPr>
        <w:t>BS 8418 Installation and remote monitoring of detector activated CCTV systems – Code of Practice</w:t>
      </w:r>
    </w:p>
    <w:p w14:paraId="217BB440" w14:textId="77777777" w:rsidR="000D2661" w:rsidRDefault="000D2661" w:rsidP="000D2661">
      <w:pPr>
        <w:numPr>
          <w:ilvl w:val="0"/>
          <w:numId w:val="26"/>
        </w:numPr>
        <w:ind w:left="1080"/>
        <w:rPr>
          <w:rFonts w:ascii="Calibri" w:hAnsi="Calibri" w:cs="Calibri"/>
          <w:sz w:val="20"/>
          <w:szCs w:val="20"/>
        </w:rPr>
      </w:pPr>
      <w:r w:rsidRPr="00543BE6">
        <w:rPr>
          <w:rFonts w:ascii="Calibri" w:hAnsi="Calibri" w:cs="Calibri"/>
          <w:sz w:val="20"/>
          <w:szCs w:val="20"/>
        </w:rPr>
        <w:t>Relevant clauses of BS EN 62676-4 as called up by BS 8418</w:t>
      </w:r>
    </w:p>
    <w:p w14:paraId="21BEC2F5" w14:textId="77777777" w:rsidR="000D2661" w:rsidRPr="00C12B03" w:rsidRDefault="000D2661" w:rsidP="000D2661">
      <w:pPr>
        <w:numPr>
          <w:ilvl w:val="0"/>
          <w:numId w:val="26"/>
        </w:numPr>
        <w:ind w:left="1080"/>
        <w:rPr>
          <w:rFonts w:ascii="Calibri" w:hAnsi="Calibri" w:cs="Calibri"/>
          <w:color w:val="000000" w:themeColor="text1"/>
          <w:sz w:val="20"/>
          <w:szCs w:val="20"/>
          <w:lang w:val="fr-FR"/>
        </w:rPr>
      </w:pPr>
      <w:r w:rsidRPr="00C12B03">
        <w:rPr>
          <w:rFonts w:ascii="Calibri" w:hAnsi="Calibri" w:cs="Calibri"/>
          <w:color w:val="000000" w:themeColor="text1"/>
          <w:sz w:val="20"/>
          <w:szCs w:val="20"/>
          <w:lang w:val="fr-FR"/>
        </w:rPr>
        <w:t xml:space="preserve">IA 2041:2024 (portable </w:t>
      </w:r>
      <w:proofErr w:type="spellStart"/>
      <w:r w:rsidRPr="00C12B03">
        <w:rPr>
          <w:rFonts w:ascii="Calibri" w:hAnsi="Calibri" w:cs="Calibri"/>
          <w:color w:val="000000" w:themeColor="text1"/>
          <w:sz w:val="20"/>
          <w:szCs w:val="20"/>
          <w:lang w:val="fr-FR"/>
        </w:rPr>
        <w:t>video</w:t>
      </w:r>
      <w:proofErr w:type="spellEnd"/>
      <w:r w:rsidRPr="00C12B03">
        <w:rPr>
          <w:rFonts w:ascii="Calibri" w:hAnsi="Calibri" w:cs="Calibri"/>
          <w:color w:val="000000" w:themeColor="text1"/>
          <w:sz w:val="20"/>
          <w:szCs w:val="20"/>
          <w:lang w:val="fr-FR"/>
        </w:rPr>
        <w:t xml:space="preserve"> surveillance </w:t>
      </w:r>
      <w:proofErr w:type="spellStart"/>
      <w:r w:rsidRPr="00C12B03">
        <w:rPr>
          <w:rFonts w:ascii="Calibri" w:hAnsi="Calibri" w:cs="Calibri"/>
          <w:color w:val="000000" w:themeColor="text1"/>
          <w:sz w:val="20"/>
          <w:szCs w:val="20"/>
          <w:lang w:val="fr-FR"/>
        </w:rPr>
        <w:t>systems</w:t>
      </w:r>
      <w:proofErr w:type="spellEnd"/>
      <w:r w:rsidRPr="00C12B03">
        <w:rPr>
          <w:rFonts w:ascii="Calibri" w:hAnsi="Calibri" w:cs="Calibri"/>
          <w:color w:val="000000" w:themeColor="text1"/>
          <w:sz w:val="20"/>
          <w:szCs w:val="20"/>
          <w:lang w:val="fr-FR"/>
        </w:rPr>
        <w:t xml:space="preserve"> - PVSS)</w:t>
      </w:r>
    </w:p>
    <w:p w14:paraId="2E4A0453" w14:textId="77777777" w:rsidR="000D2661" w:rsidRPr="00C12B03" w:rsidRDefault="000D2661" w:rsidP="000D2661">
      <w:pPr>
        <w:rPr>
          <w:rFonts w:ascii="Calibri" w:hAnsi="Calibri" w:cs="Calibri"/>
          <w:sz w:val="20"/>
          <w:szCs w:val="20"/>
          <w:lang w:val="fr-FR"/>
        </w:rPr>
      </w:pPr>
    </w:p>
    <w:p w14:paraId="6894BD64"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RVRCs monitoring detector activated CCTV systems will conform to all of the following standards:</w:t>
      </w:r>
    </w:p>
    <w:p w14:paraId="2D328BFB" w14:textId="77777777" w:rsidR="000D2661" w:rsidRPr="00543BE6" w:rsidRDefault="000D2661" w:rsidP="000D2661">
      <w:pPr>
        <w:rPr>
          <w:rFonts w:ascii="Calibri" w:hAnsi="Calibri" w:cs="Calibri"/>
          <w:sz w:val="20"/>
          <w:szCs w:val="20"/>
        </w:rPr>
      </w:pPr>
    </w:p>
    <w:p w14:paraId="0730F02F" w14:textId="77777777" w:rsidR="000D2661" w:rsidRPr="00543BE6" w:rsidRDefault="000D2661" w:rsidP="000D2661">
      <w:pPr>
        <w:numPr>
          <w:ilvl w:val="0"/>
          <w:numId w:val="27"/>
        </w:numPr>
        <w:ind w:left="1080"/>
        <w:rPr>
          <w:rFonts w:ascii="Calibri" w:hAnsi="Calibri" w:cs="Calibri"/>
          <w:sz w:val="20"/>
          <w:szCs w:val="20"/>
        </w:rPr>
      </w:pPr>
      <w:r w:rsidRPr="00543BE6">
        <w:rPr>
          <w:rFonts w:ascii="Calibri" w:hAnsi="Calibri" w:cs="Calibri"/>
          <w:sz w:val="20"/>
          <w:szCs w:val="20"/>
        </w:rPr>
        <w:t>BS 5979 (CAT II) or BS EN 50518</w:t>
      </w:r>
    </w:p>
    <w:p w14:paraId="7B7ADFF0" w14:textId="77777777" w:rsidR="000D2661" w:rsidRPr="00AB5EB6" w:rsidRDefault="000D2661" w:rsidP="000D2661">
      <w:pPr>
        <w:numPr>
          <w:ilvl w:val="0"/>
          <w:numId w:val="27"/>
        </w:numPr>
        <w:ind w:left="1080"/>
        <w:rPr>
          <w:rFonts w:ascii="Calibri" w:hAnsi="Calibri" w:cs="Calibri"/>
          <w:sz w:val="20"/>
          <w:szCs w:val="20"/>
        </w:rPr>
      </w:pPr>
      <w:r w:rsidRPr="00543BE6">
        <w:rPr>
          <w:rFonts w:ascii="Calibri" w:hAnsi="Calibri" w:cs="Calibri"/>
          <w:sz w:val="20"/>
          <w:szCs w:val="20"/>
        </w:rPr>
        <w:t>BS 8418: Installation and remote monitoring of detector activated CCTV systems – Code of Practice</w:t>
      </w:r>
    </w:p>
    <w:p w14:paraId="33EDE21D" w14:textId="77777777" w:rsidR="000D2661" w:rsidRPr="00543BE6" w:rsidRDefault="000D2661" w:rsidP="000D2661">
      <w:pPr>
        <w:rPr>
          <w:rFonts w:ascii="Calibri" w:hAnsi="Calibri" w:cs="Calibri"/>
          <w:sz w:val="20"/>
          <w:szCs w:val="20"/>
        </w:rPr>
      </w:pPr>
    </w:p>
    <w:p w14:paraId="480849FA" w14:textId="77777777" w:rsidR="000D2661" w:rsidRPr="00543BE6" w:rsidRDefault="000D2661" w:rsidP="000D2661">
      <w:pPr>
        <w:numPr>
          <w:ilvl w:val="0"/>
          <w:numId w:val="25"/>
        </w:numPr>
        <w:rPr>
          <w:rFonts w:ascii="Calibri" w:hAnsi="Calibri" w:cs="Calibri"/>
          <w:sz w:val="20"/>
          <w:szCs w:val="20"/>
        </w:rPr>
      </w:pPr>
      <w:r w:rsidRPr="00543BE6">
        <w:rPr>
          <w:rFonts w:ascii="Calibri" w:hAnsi="Calibri" w:cs="Calibri"/>
          <w:b/>
          <w:sz w:val="20"/>
          <w:szCs w:val="20"/>
        </w:rPr>
        <w:t>LEGAL REQUIREMENTS</w:t>
      </w:r>
    </w:p>
    <w:p w14:paraId="010AD4B0" w14:textId="77777777" w:rsidR="000D2661" w:rsidRPr="00543BE6" w:rsidRDefault="000D2661" w:rsidP="000D2661">
      <w:pPr>
        <w:rPr>
          <w:rFonts w:ascii="Calibri" w:hAnsi="Calibri" w:cs="Calibri"/>
          <w:sz w:val="20"/>
          <w:szCs w:val="20"/>
        </w:rPr>
      </w:pPr>
    </w:p>
    <w:p w14:paraId="178E27C0" w14:textId="77777777" w:rsidR="000D2661" w:rsidRDefault="000D2661" w:rsidP="000D2661">
      <w:pPr>
        <w:numPr>
          <w:ilvl w:val="1"/>
          <w:numId w:val="25"/>
        </w:numPr>
        <w:rPr>
          <w:rFonts w:ascii="Calibri" w:hAnsi="Calibri" w:cs="Calibri"/>
          <w:sz w:val="20"/>
          <w:szCs w:val="20"/>
        </w:rPr>
      </w:pPr>
      <w:r w:rsidRPr="00543BE6">
        <w:rPr>
          <w:rFonts w:ascii="Calibri" w:hAnsi="Calibri" w:cs="Calibri"/>
          <w:sz w:val="20"/>
          <w:szCs w:val="20"/>
        </w:rPr>
        <w:t>Any remotely monitored detector activated CCTV system that requires police response will be installed and monitored in such a way as to ensure that any criminal activity recorded can be supported by correct operational procedures. It is recommended that all organisations draw up procedures to ensure compliance with the Data Protection Act 2018 and General Data Protection Regulation and, where applicable, the Human Rights Act 1998.</w:t>
      </w:r>
    </w:p>
    <w:p w14:paraId="4397B2FD" w14:textId="77777777" w:rsidR="000D2661" w:rsidRDefault="000D2661" w:rsidP="000D2661">
      <w:pPr>
        <w:ind w:left="720"/>
        <w:rPr>
          <w:rFonts w:ascii="Calibri" w:hAnsi="Calibri" w:cs="Calibri"/>
          <w:sz w:val="20"/>
          <w:szCs w:val="20"/>
        </w:rPr>
      </w:pPr>
    </w:p>
    <w:p w14:paraId="2DBA68C5" w14:textId="77777777" w:rsidR="000D2661" w:rsidRDefault="000D2661" w:rsidP="000D2661">
      <w:pPr>
        <w:ind w:left="720"/>
        <w:rPr>
          <w:rFonts w:ascii="Calibri" w:hAnsi="Calibri" w:cs="Calibri"/>
          <w:sz w:val="20"/>
          <w:szCs w:val="20"/>
        </w:rPr>
      </w:pPr>
    </w:p>
    <w:p w14:paraId="6352090F" w14:textId="77777777" w:rsidR="000D2661" w:rsidRDefault="000D2661" w:rsidP="000D2661">
      <w:pPr>
        <w:ind w:left="720"/>
        <w:rPr>
          <w:rFonts w:ascii="Calibri" w:hAnsi="Calibri" w:cs="Calibri"/>
          <w:sz w:val="20"/>
          <w:szCs w:val="20"/>
        </w:rPr>
      </w:pPr>
    </w:p>
    <w:p w14:paraId="5D3266D4" w14:textId="77777777" w:rsidR="000D2661" w:rsidRPr="00AB5EB6" w:rsidRDefault="000D2661" w:rsidP="000D2661">
      <w:pPr>
        <w:ind w:left="720"/>
        <w:rPr>
          <w:rFonts w:ascii="Calibri" w:hAnsi="Calibri" w:cs="Calibri"/>
          <w:sz w:val="20"/>
          <w:szCs w:val="20"/>
        </w:rPr>
      </w:pPr>
    </w:p>
    <w:p w14:paraId="719FBFCF" w14:textId="77777777" w:rsidR="000D2661" w:rsidRPr="00543BE6" w:rsidRDefault="000D2661" w:rsidP="000D2661">
      <w:pPr>
        <w:rPr>
          <w:rFonts w:ascii="Calibri" w:hAnsi="Calibri" w:cs="Calibri"/>
          <w:sz w:val="20"/>
          <w:szCs w:val="20"/>
        </w:rPr>
      </w:pPr>
    </w:p>
    <w:p w14:paraId="188E5E84" w14:textId="77777777" w:rsidR="000D2661" w:rsidRPr="00543BE6" w:rsidRDefault="000D2661" w:rsidP="000D2661">
      <w:pPr>
        <w:numPr>
          <w:ilvl w:val="0"/>
          <w:numId w:val="25"/>
        </w:numPr>
        <w:rPr>
          <w:rFonts w:ascii="Calibri" w:hAnsi="Calibri" w:cs="Calibri"/>
          <w:sz w:val="20"/>
          <w:szCs w:val="20"/>
        </w:rPr>
      </w:pPr>
      <w:r w:rsidRPr="00543BE6">
        <w:rPr>
          <w:rFonts w:ascii="Calibri" w:hAnsi="Calibri" w:cs="Calibri"/>
          <w:b/>
          <w:sz w:val="20"/>
          <w:szCs w:val="20"/>
        </w:rPr>
        <w:lastRenderedPageBreak/>
        <w:t>PROCEDURES</w:t>
      </w:r>
    </w:p>
    <w:p w14:paraId="28CC9A3D" w14:textId="77777777" w:rsidR="000D2661" w:rsidRPr="00543BE6" w:rsidRDefault="000D2661" w:rsidP="000D2661">
      <w:pPr>
        <w:rPr>
          <w:rFonts w:ascii="Calibri" w:hAnsi="Calibri" w:cs="Calibri"/>
          <w:sz w:val="20"/>
          <w:szCs w:val="20"/>
        </w:rPr>
      </w:pPr>
    </w:p>
    <w:p w14:paraId="4C45D70C"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 xml:space="preserve">The relevant police force will be sent a notice to install a remotely monitored detector activated CCTV system using </w:t>
      </w:r>
      <w:r>
        <w:rPr>
          <w:rFonts w:ascii="Calibri" w:hAnsi="Calibri" w:cs="Calibri"/>
          <w:b/>
          <w:sz w:val="20"/>
          <w:szCs w:val="20"/>
        </w:rPr>
        <w:t>APPENDIX</w:t>
      </w:r>
      <w:r w:rsidRPr="00543BE6">
        <w:rPr>
          <w:rFonts w:ascii="Calibri" w:hAnsi="Calibri" w:cs="Calibri"/>
          <w:b/>
          <w:sz w:val="20"/>
          <w:szCs w:val="20"/>
        </w:rPr>
        <w:t xml:space="preserve"> F</w:t>
      </w:r>
      <w:r w:rsidRPr="00543BE6">
        <w:rPr>
          <w:rFonts w:ascii="Calibri" w:hAnsi="Calibri" w:cs="Calibri"/>
          <w:sz w:val="20"/>
          <w:szCs w:val="20"/>
        </w:rPr>
        <w:t xml:space="preserve"> of the Security Systems Requirements.  A URN will be issued in line with the relevant police force requirements (</w:t>
      </w:r>
      <w:r>
        <w:rPr>
          <w:rFonts w:ascii="Calibri" w:hAnsi="Calibri" w:cs="Calibri"/>
          <w:b/>
          <w:sz w:val="20"/>
          <w:szCs w:val="20"/>
        </w:rPr>
        <w:t>APPENDIX</w:t>
      </w:r>
      <w:r w:rsidRPr="00543BE6">
        <w:rPr>
          <w:rFonts w:ascii="Calibri" w:hAnsi="Calibri" w:cs="Calibri"/>
          <w:b/>
          <w:sz w:val="20"/>
          <w:szCs w:val="20"/>
        </w:rPr>
        <w:t xml:space="preserve"> A</w:t>
      </w:r>
      <w:r w:rsidRPr="00543BE6">
        <w:rPr>
          <w:rFonts w:ascii="Calibri" w:hAnsi="Calibri" w:cs="Calibri"/>
          <w:sz w:val="20"/>
          <w:szCs w:val="20"/>
        </w:rPr>
        <w:t xml:space="preserve"> of the NPCC Security Systems Requirements refers).</w:t>
      </w:r>
    </w:p>
    <w:p w14:paraId="2E57CCBD" w14:textId="77777777" w:rsidR="000D2661" w:rsidRPr="00543BE6" w:rsidRDefault="000D2661" w:rsidP="000D2661">
      <w:pPr>
        <w:rPr>
          <w:rFonts w:ascii="Calibri" w:hAnsi="Calibri" w:cs="Calibri"/>
          <w:sz w:val="20"/>
          <w:szCs w:val="20"/>
        </w:rPr>
      </w:pPr>
    </w:p>
    <w:p w14:paraId="79563F48"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The means of image collection and communication between the premises and the RVRC is a matter for the installer and the RVRC. However, the system will be installed to meet the requirements of Clause 2 of this appendix.</w:t>
      </w:r>
    </w:p>
    <w:p w14:paraId="7CC69813" w14:textId="77777777" w:rsidR="000D2661" w:rsidRPr="00543BE6" w:rsidRDefault="000D2661" w:rsidP="000D2661">
      <w:pPr>
        <w:rPr>
          <w:rFonts w:ascii="Calibri" w:hAnsi="Calibri" w:cs="Calibri"/>
          <w:sz w:val="20"/>
          <w:szCs w:val="20"/>
        </w:rPr>
      </w:pPr>
    </w:p>
    <w:p w14:paraId="69C518E5"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The system will be maintained in accordance with the BS 8418 and the requirements of the Data Protection Act 2018, the Information Commissioners Office (ICO) CCTV Code of Practice (latest edition) and where applicable the government’s Surveillance Camera Code of Practice.</w:t>
      </w:r>
      <w:r w:rsidRPr="00543BE6">
        <w:rPr>
          <w:rFonts w:ascii="Calibri" w:hAnsi="Calibri" w:cs="Calibri"/>
          <w:sz w:val="20"/>
          <w:szCs w:val="20"/>
        </w:rPr>
        <w:br/>
      </w:r>
    </w:p>
    <w:p w14:paraId="4958FD1B" w14:textId="77777777" w:rsidR="000D2661" w:rsidRPr="00543BE6" w:rsidRDefault="000D2661" w:rsidP="000D2661">
      <w:pPr>
        <w:numPr>
          <w:ilvl w:val="1"/>
          <w:numId w:val="25"/>
        </w:numPr>
        <w:rPr>
          <w:rFonts w:ascii="Calibri" w:hAnsi="Calibri" w:cs="Calibri"/>
          <w:sz w:val="20"/>
          <w:szCs w:val="20"/>
        </w:rPr>
      </w:pPr>
      <w:r>
        <w:rPr>
          <w:rFonts w:ascii="Calibri" w:hAnsi="Calibri" w:cs="Calibri"/>
          <w:sz w:val="20"/>
          <w:szCs w:val="20"/>
        </w:rPr>
        <w:t>If t</w:t>
      </w:r>
      <w:r w:rsidRPr="00543BE6">
        <w:rPr>
          <w:rFonts w:ascii="Calibri" w:hAnsi="Calibri" w:cs="Calibri"/>
          <w:sz w:val="20"/>
          <w:szCs w:val="20"/>
        </w:rPr>
        <w:t xml:space="preserve">he system </w:t>
      </w:r>
      <w:r>
        <w:rPr>
          <w:rFonts w:ascii="Calibri" w:hAnsi="Calibri" w:cs="Calibri"/>
          <w:sz w:val="20"/>
          <w:szCs w:val="20"/>
        </w:rPr>
        <w:t>has</w:t>
      </w:r>
      <w:r w:rsidRPr="00543BE6">
        <w:rPr>
          <w:rFonts w:ascii="Calibri" w:hAnsi="Calibri" w:cs="Calibri"/>
          <w:sz w:val="20"/>
          <w:szCs w:val="20"/>
        </w:rPr>
        <w:t xml:space="preserve"> the capability of audio challenge,</w:t>
      </w:r>
      <w:r>
        <w:rPr>
          <w:rFonts w:ascii="Calibri" w:hAnsi="Calibri" w:cs="Calibri"/>
          <w:sz w:val="20"/>
          <w:szCs w:val="20"/>
        </w:rPr>
        <w:t xml:space="preserve"> l</w:t>
      </w:r>
      <w:r w:rsidRPr="00543BE6">
        <w:rPr>
          <w:rFonts w:ascii="Calibri" w:hAnsi="Calibri" w:cs="Calibri"/>
          <w:sz w:val="20"/>
          <w:szCs w:val="20"/>
        </w:rPr>
        <w:t xml:space="preserve">ocal environmental conditions </w:t>
      </w:r>
      <w:r>
        <w:rPr>
          <w:rFonts w:ascii="Calibri" w:hAnsi="Calibri" w:cs="Calibri"/>
          <w:sz w:val="20"/>
          <w:szCs w:val="20"/>
        </w:rPr>
        <w:t>must</w:t>
      </w:r>
      <w:r w:rsidRPr="00543BE6">
        <w:rPr>
          <w:rFonts w:ascii="Calibri" w:hAnsi="Calibri" w:cs="Calibri"/>
          <w:sz w:val="20"/>
          <w:szCs w:val="20"/>
        </w:rPr>
        <w:t xml:space="preserve"> be taken into consideration.</w:t>
      </w:r>
    </w:p>
    <w:p w14:paraId="75F2CE92" w14:textId="77777777" w:rsidR="000D2661" w:rsidRPr="00543BE6" w:rsidRDefault="000D2661" w:rsidP="000D2661">
      <w:pPr>
        <w:rPr>
          <w:rFonts w:ascii="Calibri" w:hAnsi="Calibri" w:cs="Calibri"/>
          <w:sz w:val="20"/>
          <w:szCs w:val="20"/>
        </w:rPr>
      </w:pPr>
    </w:p>
    <w:p w14:paraId="7EEBA81A"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The RVRC will only call the police if there is sufficient evidence in the images of unauthorised access to the site/premises and there is criminal activity (or attempt) in progress.</w:t>
      </w:r>
    </w:p>
    <w:p w14:paraId="319CF165" w14:textId="77777777" w:rsidR="000D2661" w:rsidRPr="00543BE6" w:rsidRDefault="000D2661" w:rsidP="000D2661">
      <w:pPr>
        <w:rPr>
          <w:rFonts w:ascii="Calibri" w:hAnsi="Calibri" w:cs="Calibri"/>
          <w:sz w:val="20"/>
          <w:szCs w:val="20"/>
        </w:rPr>
      </w:pPr>
    </w:p>
    <w:p w14:paraId="6CE58495"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The RVRC operator will provide sufficient location and criminal activity information to the police control room.</w:t>
      </w:r>
    </w:p>
    <w:p w14:paraId="3C1C409D" w14:textId="77777777" w:rsidR="000D2661" w:rsidRPr="00543BE6" w:rsidRDefault="000D2661" w:rsidP="000D2661">
      <w:pPr>
        <w:rPr>
          <w:rFonts w:ascii="Calibri" w:hAnsi="Calibri" w:cs="Calibri"/>
          <w:sz w:val="20"/>
          <w:szCs w:val="20"/>
        </w:rPr>
      </w:pPr>
    </w:p>
    <w:p w14:paraId="22E7A3E0"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The RVRC will employ filtering techniques to avoid unnecessary calls being passed to the police.</w:t>
      </w:r>
    </w:p>
    <w:p w14:paraId="2B867DE0" w14:textId="77777777" w:rsidR="000D2661" w:rsidRPr="00543BE6" w:rsidRDefault="000D2661" w:rsidP="000D2661">
      <w:pPr>
        <w:rPr>
          <w:rFonts w:ascii="Calibri" w:hAnsi="Calibri" w:cs="Calibri"/>
          <w:sz w:val="20"/>
          <w:szCs w:val="20"/>
        </w:rPr>
      </w:pPr>
    </w:p>
    <w:p w14:paraId="6197C860"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Any images required by a police force for investigative purposes will be supplied upon request.</w:t>
      </w:r>
    </w:p>
    <w:p w14:paraId="16EEE817" w14:textId="77777777" w:rsidR="000D2661" w:rsidRPr="00543BE6" w:rsidRDefault="000D2661" w:rsidP="000D2661">
      <w:pPr>
        <w:rPr>
          <w:rFonts w:ascii="Calibri" w:hAnsi="Calibri" w:cs="Calibri"/>
          <w:sz w:val="20"/>
          <w:szCs w:val="20"/>
        </w:rPr>
      </w:pPr>
    </w:p>
    <w:p w14:paraId="664A6C55" w14:textId="77777777" w:rsidR="000D2661" w:rsidRPr="00D928A3" w:rsidRDefault="000D2661" w:rsidP="000D2661">
      <w:pPr>
        <w:numPr>
          <w:ilvl w:val="1"/>
          <w:numId w:val="25"/>
        </w:numPr>
        <w:rPr>
          <w:rFonts w:ascii="Calibri" w:hAnsi="Calibri" w:cs="Calibri"/>
          <w:sz w:val="20"/>
          <w:szCs w:val="20"/>
        </w:rPr>
      </w:pPr>
      <w:r w:rsidRPr="00543BE6">
        <w:rPr>
          <w:rFonts w:ascii="Calibri" w:hAnsi="Calibri" w:cs="Calibri"/>
          <w:sz w:val="20"/>
          <w:szCs w:val="20"/>
        </w:rPr>
        <w:t>The RVRC will send the recorded evidence (or at least a working copy) in the first instance to the investigating officer, with a completed statement of evidence to show continuity.</w:t>
      </w:r>
    </w:p>
    <w:p w14:paraId="502AD8A3" w14:textId="77777777" w:rsidR="000D2661" w:rsidRPr="00543BE6" w:rsidRDefault="000D2661" w:rsidP="000D2661">
      <w:pPr>
        <w:rPr>
          <w:rFonts w:ascii="Calibri" w:hAnsi="Calibri" w:cs="Calibri"/>
          <w:sz w:val="20"/>
          <w:szCs w:val="20"/>
        </w:rPr>
      </w:pPr>
    </w:p>
    <w:p w14:paraId="16C5C44D" w14:textId="77777777" w:rsidR="000D2661" w:rsidRPr="00543BE6" w:rsidRDefault="000D2661" w:rsidP="000D2661">
      <w:pPr>
        <w:numPr>
          <w:ilvl w:val="0"/>
          <w:numId w:val="25"/>
        </w:numPr>
        <w:rPr>
          <w:rFonts w:ascii="Calibri" w:hAnsi="Calibri" w:cs="Calibri"/>
          <w:sz w:val="20"/>
          <w:szCs w:val="20"/>
        </w:rPr>
      </w:pPr>
      <w:r w:rsidRPr="00543BE6">
        <w:rPr>
          <w:rFonts w:ascii="Calibri" w:hAnsi="Calibri" w:cs="Calibri"/>
          <w:b/>
          <w:sz w:val="20"/>
          <w:szCs w:val="20"/>
        </w:rPr>
        <w:t>MANAGEMENT INFORMATION</w:t>
      </w:r>
    </w:p>
    <w:p w14:paraId="3C0884B5" w14:textId="77777777" w:rsidR="000D2661" w:rsidRPr="00543BE6" w:rsidRDefault="000D2661" w:rsidP="000D2661">
      <w:pPr>
        <w:rPr>
          <w:rFonts w:ascii="Calibri" w:hAnsi="Calibri" w:cs="Calibri"/>
          <w:sz w:val="20"/>
          <w:szCs w:val="20"/>
        </w:rPr>
      </w:pPr>
    </w:p>
    <w:p w14:paraId="2DD7D937"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RVRCs will provide management information when required.</w:t>
      </w:r>
    </w:p>
    <w:p w14:paraId="4CB4D511" w14:textId="77777777" w:rsidR="000D2661" w:rsidRPr="00543BE6" w:rsidRDefault="000D2661" w:rsidP="000D2661">
      <w:pPr>
        <w:rPr>
          <w:rFonts w:ascii="Calibri" w:hAnsi="Calibri" w:cs="Calibri"/>
          <w:sz w:val="20"/>
          <w:szCs w:val="20"/>
        </w:rPr>
      </w:pPr>
    </w:p>
    <w:p w14:paraId="505ECEF5"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The information supplied will give a detailed analysis of the total number of calls passed to the police, registered with the URN.</w:t>
      </w:r>
    </w:p>
    <w:p w14:paraId="6036686A" w14:textId="77777777" w:rsidR="000D2661" w:rsidRPr="00543BE6" w:rsidRDefault="000D2661" w:rsidP="000D2661">
      <w:pPr>
        <w:rPr>
          <w:rFonts w:ascii="Calibri" w:hAnsi="Calibri" w:cs="Calibri"/>
          <w:sz w:val="20"/>
          <w:szCs w:val="20"/>
        </w:rPr>
      </w:pPr>
    </w:p>
    <w:p w14:paraId="22509B6D"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Remotely monitored detector activated CCTV systems will be subject to the same conditions as laid down in the Security Systems Requirements (Clause 3 refers) for the relevant police forces in relation to the total number of incidents incorrectly passed to the police.</w:t>
      </w:r>
    </w:p>
    <w:p w14:paraId="0967742D" w14:textId="77777777" w:rsidR="000D2661" w:rsidRPr="00543BE6" w:rsidRDefault="000D2661" w:rsidP="000D2661">
      <w:pPr>
        <w:rPr>
          <w:rFonts w:ascii="Calibri" w:hAnsi="Calibri" w:cs="Calibri"/>
          <w:sz w:val="20"/>
          <w:szCs w:val="20"/>
        </w:rPr>
      </w:pPr>
    </w:p>
    <w:p w14:paraId="60E09213" w14:textId="77777777" w:rsidR="000D2661" w:rsidRPr="00543BE6" w:rsidRDefault="000D2661" w:rsidP="000D2661">
      <w:pPr>
        <w:numPr>
          <w:ilvl w:val="0"/>
          <w:numId w:val="25"/>
        </w:numPr>
        <w:rPr>
          <w:rFonts w:ascii="Calibri" w:hAnsi="Calibri" w:cs="Calibri"/>
          <w:sz w:val="20"/>
          <w:szCs w:val="20"/>
        </w:rPr>
      </w:pPr>
      <w:r w:rsidRPr="00543BE6">
        <w:rPr>
          <w:rFonts w:ascii="Calibri" w:hAnsi="Calibri" w:cs="Calibri"/>
          <w:b/>
          <w:sz w:val="20"/>
          <w:szCs w:val="20"/>
        </w:rPr>
        <w:t>INDEMNITY</w:t>
      </w:r>
    </w:p>
    <w:p w14:paraId="2250D7CB" w14:textId="77777777" w:rsidR="000D2661" w:rsidRPr="00543BE6" w:rsidRDefault="000D2661" w:rsidP="000D2661">
      <w:pPr>
        <w:rPr>
          <w:rFonts w:ascii="Calibri" w:hAnsi="Calibri" w:cs="Calibri"/>
          <w:sz w:val="20"/>
          <w:szCs w:val="20"/>
        </w:rPr>
      </w:pPr>
    </w:p>
    <w:p w14:paraId="12734803" w14:textId="77777777" w:rsidR="000D2661" w:rsidRPr="00543BE6" w:rsidRDefault="000D2661" w:rsidP="000D2661">
      <w:pPr>
        <w:numPr>
          <w:ilvl w:val="1"/>
          <w:numId w:val="25"/>
        </w:numPr>
        <w:rPr>
          <w:rFonts w:ascii="Calibri" w:hAnsi="Calibri" w:cs="Calibri"/>
          <w:sz w:val="20"/>
          <w:szCs w:val="20"/>
        </w:rPr>
      </w:pPr>
      <w:r w:rsidRPr="00543BE6">
        <w:rPr>
          <w:rFonts w:ascii="Calibri" w:hAnsi="Calibri" w:cs="Calibri"/>
          <w:sz w:val="20"/>
          <w:szCs w:val="20"/>
        </w:rPr>
        <w:t>This document does not impose any liability on any police force, its officers or the Police and Crime Commissioner arising out of the failure or timeliness in responding to an activation from a remotely monitored detector activated CCTV system.</w:t>
      </w:r>
    </w:p>
    <w:p w14:paraId="6D225915" w14:textId="51E6975D" w:rsidR="00447562" w:rsidRPr="000D2661" w:rsidRDefault="00447562" w:rsidP="000D2661"/>
    <w:sectPr w:rsidR="00447562" w:rsidRPr="000D2661"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6E306" w14:textId="77777777" w:rsidR="00A57C1F" w:rsidRDefault="00A57C1F" w:rsidP="008159E3">
      <w:r>
        <w:separator/>
      </w:r>
    </w:p>
  </w:endnote>
  <w:endnote w:type="continuationSeparator" w:id="0">
    <w:p w14:paraId="6D41B80D" w14:textId="77777777" w:rsidR="00A57C1F" w:rsidRDefault="00A57C1F"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5FC8" w14:textId="77777777" w:rsidR="00A57C1F" w:rsidRDefault="00A57C1F" w:rsidP="008159E3">
      <w:r>
        <w:separator/>
      </w:r>
    </w:p>
  </w:footnote>
  <w:footnote w:type="continuationSeparator" w:id="0">
    <w:p w14:paraId="3BB9B586" w14:textId="77777777" w:rsidR="00A57C1F" w:rsidRDefault="00A57C1F"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7B6FF2A5"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DD6555">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661"/>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1D48"/>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57C1F"/>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555"/>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03C2"/>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3964</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2026-04-08T17:18:00Z</dcterms:modified>
</cp:coreProperties>
</file>